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1B" w:rsidRDefault="00FB341B">
      <w:bookmarkStart w:id="0" w:name="_GoBack"/>
      <w:bookmarkEnd w:id="0"/>
    </w:p>
    <w:tbl>
      <w:tblPr>
        <w:tblStyle w:val="TableGrid"/>
        <w:tblW w:w="11127" w:type="dxa"/>
        <w:tblInd w:w="-1085" w:type="dxa"/>
        <w:tblLook w:val="04A0" w:firstRow="1" w:lastRow="0" w:firstColumn="1" w:lastColumn="0" w:noHBand="0" w:noVBand="1"/>
      </w:tblPr>
      <w:tblGrid>
        <w:gridCol w:w="1528"/>
        <w:gridCol w:w="3089"/>
        <w:gridCol w:w="1109"/>
        <w:gridCol w:w="4261"/>
        <w:gridCol w:w="1555"/>
      </w:tblGrid>
      <w:tr w:rsidR="00F26DB7" w:rsidTr="00FB341B">
        <w:trPr>
          <w:trHeight w:val="890"/>
        </w:trPr>
        <w:tc>
          <w:tcPr>
            <w:tcW w:w="1762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F26DB7" w:rsidRDefault="00F26DB7" w:rsidP="00FB341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სახელი/გვარი</w:t>
            </w:r>
          </w:p>
        </w:tc>
        <w:tc>
          <w:tcPr>
            <w:tcW w:w="3462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F26DB7" w:rsidRDefault="00F26DB7" w:rsidP="00FB341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თანამდებობა</w:t>
            </w:r>
          </w:p>
        </w:tc>
        <w:tc>
          <w:tcPr>
            <w:tcW w:w="1339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F26DB7" w:rsidRDefault="00FB341B" w:rsidP="00FB341B">
            <w:pPr>
              <w:jc w:val="center"/>
              <w:rPr>
                <w:lang w:val="ka-GE"/>
              </w:rPr>
            </w:pPr>
            <w:r w:rsidRPr="00FB341B">
              <w:rPr>
                <w:lang w:val="ka-GE"/>
              </w:rPr>
              <w:t>მობილური ტელეფონი</w:t>
            </w:r>
          </w:p>
        </w:tc>
        <w:tc>
          <w:tcPr>
            <w:tcW w:w="2840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B05AB3" w:rsidRDefault="00F26DB7" w:rsidP="00FB341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>მეილი</w:t>
            </w:r>
            <w:r w:rsidR="00B05AB3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1724" w:type="dxa"/>
          </w:tcPr>
          <w:p w:rsidR="00FB341B" w:rsidRDefault="00FB341B" w:rsidP="00FB341B">
            <w:pPr>
              <w:jc w:val="center"/>
              <w:rPr>
                <w:lang w:val="ka-GE"/>
              </w:rPr>
            </w:pPr>
          </w:p>
          <w:p w:rsidR="00F26DB7" w:rsidRPr="00F26DB7" w:rsidRDefault="00F26DB7" w:rsidP="00FB341B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მონაწილეობის თარიღი</w:t>
            </w:r>
          </w:p>
        </w:tc>
      </w:tr>
      <w:tr w:rsidR="00FB341B" w:rsidTr="007A01C0">
        <w:trPr>
          <w:trHeight w:val="1718"/>
        </w:trPr>
        <w:tc>
          <w:tcPr>
            <w:tcW w:w="1762" w:type="dxa"/>
            <w:tcBorders>
              <w:top w:val="single" w:sz="4" w:space="0" w:color="auto"/>
            </w:tcBorders>
          </w:tcPr>
          <w:p w:rsidR="006E334D" w:rsidRDefault="006E334D" w:rsidP="007A01C0">
            <w:pPr>
              <w:jc w:val="center"/>
              <w:rPr>
                <w:lang w:val="ka-GE"/>
              </w:rPr>
            </w:pPr>
          </w:p>
          <w:p w:rsidR="00FB341B" w:rsidRDefault="00FB341B" w:rsidP="007A01C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ანა დარახველიძე</w:t>
            </w:r>
          </w:p>
        </w:tc>
        <w:tc>
          <w:tcPr>
            <w:tcW w:w="3462" w:type="dxa"/>
          </w:tcPr>
          <w:p w:rsidR="007A01C0" w:rsidRDefault="007A01C0" w:rsidP="007A01C0">
            <w:pPr>
              <w:jc w:val="center"/>
            </w:pPr>
          </w:p>
          <w:p w:rsidR="00FB341B" w:rsidRPr="00F26DB7" w:rsidRDefault="00FB341B" w:rsidP="007A01C0">
            <w:r w:rsidRPr="00F26DB7">
              <w:t>საზოგადოებასთან ურთიერთობისა და საინფორმაციო/საკონსულტაციო მომსახურების სამმართველო</w:t>
            </w:r>
            <w:r>
              <w:rPr>
                <w:lang w:val="ka-GE"/>
              </w:rPr>
              <w:t>ს</w:t>
            </w:r>
            <w:r w:rsidR="007A01C0">
              <w:rPr>
                <w:lang w:val="ka-GE"/>
              </w:rPr>
              <w:t xml:space="preserve"> უფროსის</w:t>
            </w:r>
            <w:r>
              <w:rPr>
                <w:lang w:val="ka-GE"/>
              </w:rPr>
              <w:t xml:space="preserve"> მოვალეობის შემსრულებელი</w:t>
            </w:r>
          </w:p>
        </w:tc>
        <w:tc>
          <w:tcPr>
            <w:tcW w:w="1339" w:type="dxa"/>
          </w:tcPr>
          <w:p w:rsidR="007A01C0" w:rsidRDefault="007A01C0" w:rsidP="007A01C0">
            <w:pPr>
              <w:jc w:val="center"/>
            </w:pPr>
          </w:p>
          <w:p w:rsidR="007A01C0" w:rsidRDefault="007A01C0" w:rsidP="007A01C0">
            <w:pPr>
              <w:jc w:val="center"/>
            </w:pPr>
          </w:p>
          <w:p w:rsidR="00FB341B" w:rsidRPr="00F26DB7" w:rsidRDefault="00FB341B" w:rsidP="007A01C0">
            <w:pPr>
              <w:jc w:val="center"/>
            </w:pPr>
            <w:r w:rsidRPr="00F26DB7">
              <w:t>577 306987</w:t>
            </w:r>
          </w:p>
        </w:tc>
        <w:tc>
          <w:tcPr>
            <w:tcW w:w="2840" w:type="dxa"/>
          </w:tcPr>
          <w:p w:rsidR="007A01C0" w:rsidRDefault="007A01C0" w:rsidP="007A01C0">
            <w:pPr>
              <w:jc w:val="center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</w:p>
          <w:p w:rsidR="007A01C0" w:rsidRDefault="007A01C0" w:rsidP="007A01C0">
            <w:pPr>
              <w:jc w:val="center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</w:p>
          <w:p w:rsidR="00FB341B" w:rsidRDefault="00FB341B" w:rsidP="007A01C0">
            <w:pPr>
              <w:jc w:val="center"/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</w:pPr>
            <w:r w:rsidRPr="00FB341B">
              <w:rPr>
                <w:rFonts w:ascii="Sylfaen" w:hAnsi="Sylfaen" w:cs="Calibri"/>
                <w:color w:val="0000FF"/>
                <w:sz w:val="20"/>
                <w:szCs w:val="20"/>
                <w:u w:val="single"/>
              </w:rPr>
              <w:t>adarakhvelidze@moh.gov.ge</w:t>
            </w:r>
          </w:p>
        </w:tc>
        <w:tc>
          <w:tcPr>
            <w:tcW w:w="1724" w:type="dxa"/>
          </w:tcPr>
          <w:p w:rsidR="007A01C0" w:rsidRDefault="007A01C0" w:rsidP="007A01C0">
            <w:pPr>
              <w:jc w:val="center"/>
              <w:rPr>
                <w:lang w:val="ka-GE"/>
              </w:rPr>
            </w:pPr>
          </w:p>
          <w:p w:rsidR="007A01C0" w:rsidRDefault="007A01C0" w:rsidP="007A01C0">
            <w:pPr>
              <w:jc w:val="center"/>
              <w:rPr>
                <w:lang w:val="ka-GE"/>
              </w:rPr>
            </w:pPr>
          </w:p>
          <w:p w:rsidR="00FB341B" w:rsidRPr="00D11F0E" w:rsidRDefault="00D11F0E" w:rsidP="007A01C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 აგვისტო-2 სექტემბერი</w:t>
            </w:r>
          </w:p>
        </w:tc>
      </w:tr>
      <w:tr w:rsidR="00FB341B" w:rsidTr="007A01C0">
        <w:trPr>
          <w:trHeight w:val="1520"/>
        </w:trPr>
        <w:tc>
          <w:tcPr>
            <w:tcW w:w="1762" w:type="dxa"/>
          </w:tcPr>
          <w:p w:rsidR="006E334D" w:rsidRDefault="006E334D" w:rsidP="007A01C0">
            <w:pPr>
              <w:rPr>
                <w:lang w:val="ka-GE"/>
              </w:rPr>
            </w:pPr>
          </w:p>
          <w:p w:rsidR="00F26DB7" w:rsidRPr="00F26DB7" w:rsidRDefault="00F26DB7" w:rsidP="007A01C0">
            <w:pPr>
              <w:rPr>
                <w:lang w:val="ka-GE"/>
              </w:rPr>
            </w:pPr>
            <w:r>
              <w:rPr>
                <w:lang w:val="ka-GE"/>
              </w:rPr>
              <w:t>თამარ შალამბერიძე</w:t>
            </w:r>
          </w:p>
        </w:tc>
        <w:tc>
          <w:tcPr>
            <w:tcW w:w="3462" w:type="dxa"/>
          </w:tcPr>
          <w:p w:rsidR="007A01C0" w:rsidRDefault="007A01C0" w:rsidP="006E334D"/>
          <w:p w:rsidR="00F26DB7" w:rsidRPr="00FB341B" w:rsidRDefault="00FB341B" w:rsidP="006E334D">
            <w:pPr>
              <w:rPr>
                <w:lang w:val="ka-GE"/>
              </w:rPr>
            </w:pPr>
            <w:r w:rsidRPr="00FB341B">
              <w:t>სახელმწიფო შესყიდვების სამმართველო</w:t>
            </w:r>
            <w:r>
              <w:rPr>
                <w:lang w:val="ka-GE"/>
              </w:rPr>
              <w:t>ს უფროსის მოვალეობის შემსრულებელი</w:t>
            </w:r>
          </w:p>
        </w:tc>
        <w:tc>
          <w:tcPr>
            <w:tcW w:w="1339" w:type="dxa"/>
          </w:tcPr>
          <w:p w:rsidR="007A01C0" w:rsidRDefault="007A01C0" w:rsidP="006E334D">
            <w:pPr>
              <w:jc w:val="both"/>
            </w:pPr>
          </w:p>
          <w:p w:rsidR="00F26DB7" w:rsidRDefault="00FB341B" w:rsidP="006E334D">
            <w:pPr>
              <w:jc w:val="both"/>
            </w:pPr>
            <w:r w:rsidRPr="00FB341B">
              <w:t>595 337766</w:t>
            </w:r>
          </w:p>
        </w:tc>
        <w:tc>
          <w:tcPr>
            <w:tcW w:w="2840" w:type="dxa"/>
          </w:tcPr>
          <w:p w:rsidR="007A01C0" w:rsidRDefault="007A01C0" w:rsidP="006E334D">
            <w:pPr>
              <w:jc w:val="both"/>
            </w:pPr>
          </w:p>
          <w:p w:rsidR="00F26DB7" w:rsidRDefault="00FB341B" w:rsidP="006E334D">
            <w:pPr>
              <w:jc w:val="both"/>
            </w:pPr>
            <w:r w:rsidRPr="00FB341B">
              <w:t>tshalamberidze@moh.gov.ge</w:t>
            </w:r>
          </w:p>
        </w:tc>
        <w:tc>
          <w:tcPr>
            <w:tcW w:w="1724" w:type="dxa"/>
          </w:tcPr>
          <w:p w:rsidR="007A01C0" w:rsidRDefault="007A01C0">
            <w:pPr>
              <w:rPr>
                <w:lang w:val="ka-GE"/>
              </w:rPr>
            </w:pPr>
          </w:p>
          <w:p w:rsidR="00F26DB7" w:rsidRPr="00F26DB7" w:rsidRDefault="00D11F0E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31 აგვისტო-2 სექტემბერი</w:t>
            </w:r>
          </w:p>
        </w:tc>
      </w:tr>
      <w:tr w:rsidR="00FB341B" w:rsidTr="007A01C0">
        <w:trPr>
          <w:trHeight w:val="1520"/>
        </w:trPr>
        <w:tc>
          <w:tcPr>
            <w:tcW w:w="1762" w:type="dxa"/>
          </w:tcPr>
          <w:p w:rsidR="006E334D" w:rsidRDefault="006E334D">
            <w:pPr>
              <w:rPr>
                <w:lang w:val="ka-GE"/>
              </w:rPr>
            </w:pPr>
          </w:p>
          <w:p w:rsidR="00F26DB7" w:rsidRPr="00D11F0E" w:rsidRDefault="00D11F0E" w:rsidP="00D11F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შორენა</w:t>
            </w:r>
            <w:r w:rsidR="00F26DB7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ოქროპირიძე</w:t>
            </w:r>
          </w:p>
        </w:tc>
        <w:tc>
          <w:tcPr>
            <w:tcW w:w="3462" w:type="dxa"/>
          </w:tcPr>
          <w:p w:rsidR="00F26DB7" w:rsidRPr="00D11F0E" w:rsidRDefault="00D11F0E" w:rsidP="006E33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იურიდიული დეპარტამენტის </w:t>
            </w:r>
            <w:r w:rsidRPr="00D11F0E">
              <w:rPr>
                <w:rFonts w:ascii="Sylfaen" w:hAnsi="Sylfaen" w:cs="Sylfaen"/>
                <w:lang w:val="ka-GE"/>
              </w:rPr>
              <w:t>კანონშემოქმედებითი საქმიანობისა და სამართლებრივი უზრუნველყოფის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FB341B" w:rsidRPr="00FB341B">
              <w:t>სამმართველო</w:t>
            </w:r>
            <w:r w:rsidR="00FB341B">
              <w:rPr>
                <w:lang w:val="ka-GE"/>
              </w:rPr>
              <w:t xml:space="preserve">ს </w:t>
            </w:r>
            <w:r>
              <w:rPr>
                <w:lang w:val="ka-GE"/>
              </w:rPr>
              <w:t>უფროსი</w:t>
            </w:r>
          </w:p>
        </w:tc>
        <w:tc>
          <w:tcPr>
            <w:tcW w:w="1339" w:type="dxa"/>
          </w:tcPr>
          <w:p w:rsidR="007A01C0" w:rsidRDefault="007A01C0" w:rsidP="006E334D">
            <w:pPr>
              <w:jc w:val="both"/>
            </w:pPr>
          </w:p>
          <w:p w:rsidR="00F26DB7" w:rsidRDefault="00D11F0E" w:rsidP="006E334D">
            <w:pPr>
              <w:jc w:val="both"/>
            </w:pPr>
            <w:r>
              <w:t>577 282881</w:t>
            </w:r>
          </w:p>
        </w:tc>
        <w:tc>
          <w:tcPr>
            <w:tcW w:w="2840" w:type="dxa"/>
          </w:tcPr>
          <w:p w:rsidR="007A01C0" w:rsidRDefault="007A01C0" w:rsidP="006E334D">
            <w:pPr>
              <w:jc w:val="both"/>
            </w:pPr>
          </w:p>
          <w:tbl>
            <w:tblPr>
              <w:tblW w:w="4040" w:type="dxa"/>
              <w:tblLook w:val="04A0" w:firstRow="1" w:lastRow="0" w:firstColumn="1" w:lastColumn="0" w:noHBand="0" w:noVBand="1"/>
            </w:tblPr>
            <w:tblGrid>
              <w:gridCol w:w="2980"/>
              <w:gridCol w:w="1060"/>
            </w:tblGrid>
            <w:tr w:rsidR="00D11F0E" w:rsidRPr="00D11F0E" w:rsidTr="00D11F0E">
              <w:trPr>
                <w:trHeight w:val="300"/>
              </w:trPr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1F0E" w:rsidRPr="00D11F0E" w:rsidRDefault="00D11F0E" w:rsidP="00D11F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FF"/>
                      <w:sz w:val="20"/>
                      <w:szCs w:val="20"/>
                      <w:u w:val="single"/>
                    </w:rPr>
                  </w:pPr>
                  <w:hyperlink r:id="rId6" w:history="1">
                    <w:r w:rsidRPr="00D11F0E">
                      <w:rPr>
                        <w:rFonts w:ascii="Calibri" w:eastAsia="Times New Roman" w:hAnsi="Calibri" w:cs="Calibri"/>
                        <w:color w:val="0000FF"/>
                        <w:sz w:val="20"/>
                        <w:szCs w:val="20"/>
                        <w:u w:val="single"/>
                      </w:rPr>
                      <w:t>Shorenao@moh.gov.ge</w:t>
                    </w:r>
                  </w:hyperlink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1F0E" w:rsidRPr="00D11F0E" w:rsidRDefault="00D11F0E" w:rsidP="00D11F0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FF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F26DB7" w:rsidRDefault="00F26DB7" w:rsidP="006E334D">
            <w:pPr>
              <w:jc w:val="both"/>
            </w:pPr>
          </w:p>
        </w:tc>
        <w:tc>
          <w:tcPr>
            <w:tcW w:w="1724" w:type="dxa"/>
          </w:tcPr>
          <w:p w:rsidR="007A01C0" w:rsidRDefault="007A01C0">
            <w:pPr>
              <w:rPr>
                <w:lang w:val="ka-GE"/>
              </w:rPr>
            </w:pPr>
          </w:p>
          <w:p w:rsidR="00F26DB7" w:rsidRPr="00FB341B" w:rsidRDefault="00D11F0E">
            <w:pPr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31 აგვისტო-2 სექტემბერი</w:t>
            </w:r>
          </w:p>
        </w:tc>
      </w:tr>
    </w:tbl>
    <w:p w:rsidR="00967436" w:rsidRDefault="00967436"/>
    <w:sectPr w:rsidR="0096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B15" w:rsidRDefault="00283B15" w:rsidP="00FB341B">
      <w:pPr>
        <w:spacing w:after="0" w:line="240" w:lineRule="auto"/>
      </w:pPr>
      <w:r>
        <w:separator/>
      </w:r>
    </w:p>
  </w:endnote>
  <w:endnote w:type="continuationSeparator" w:id="0">
    <w:p w:rsidR="00283B15" w:rsidRDefault="00283B15" w:rsidP="00FB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B15" w:rsidRDefault="00283B15" w:rsidP="00FB341B">
      <w:pPr>
        <w:spacing w:after="0" w:line="240" w:lineRule="auto"/>
      </w:pPr>
      <w:r>
        <w:separator/>
      </w:r>
    </w:p>
  </w:footnote>
  <w:footnote w:type="continuationSeparator" w:id="0">
    <w:p w:rsidR="00283B15" w:rsidRDefault="00283B15" w:rsidP="00FB3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21"/>
    <w:rsid w:val="0001712B"/>
    <w:rsid w:val="00283B15"/>
    <w:rsid w:val="006E334D"/>
    <w:rsid w:val="007A01C0"/>
    <w:rsid w:val="00967436"/>
    <w:rsid w:val="009F37B3"/>
    <w:rsid w:val="00B05AB3"/>
    <w:rsid w:val="00D11F0E"/>
    <w:rsid w:val="00F05121"/>
    <w:rsid w:val="00F26DB7"/>
    <w:rsid w:val="00FB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7B84"/>
  <w15:chartTrackingRefBased/>
  <w15:docId w15:val="{130A7F90-279B-4A98-A3EC-3EC45CE1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26D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1B"/>
  </w:style>
  <w:style w:type="paragraph" w:styleId="Footer">
    <w:name w:val="footer"/>
    <w:basedOn w:val="Normal"/>
    <w:link w:val="FooterChar"/>
    <w:uiPriority w:val="99"/>
    <w:unhideWhenUsed/>
    <w:rsid w:val="00FB3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1B"/>
  </w:style>
  <w:style w:type="paragraph" w:styleId="BalloonText">
    <w:name w:val="Balloon Text"/>
    <w:basedOn w:val="Normal"/>
    <w:link w:val="BalloonTextChar"/>
    <w:uiPriority w:val="99"/>
    <w:semiHidden/>
    <w:unhideWhenUsed/>
    <w:rsid w:val="00FB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renao@moh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Pkhaladze</dc:creator>
  <cp:keywords/>
  <dc:description/>
  <cp:lastModifiedBy>Natela Zurabishvili</cp:lastModifiedBy>
  <cp:revision>15</cp:revision>
  <cp:lastPrinted>2020-07-16T06:32:00Z</cp:lastPrinted>
  <dcterms:created xsi:type="dcterms:W3CDTF">2020-07-16T06:10:00Z</dcterms:created>
  <dcterms:modified xsi:type="dcterms:W3CDTF">2020-08-24T09:49:00Z</dcterms:modified>
</cp:coreProperties>
</file>